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C9" w:rsidRDefault="00D53AC9" w:rsidP="001D66E8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История. 6 класс</w:t>
      </w:r>
    </w:p>
    <w:p w:rsidR="00D53AC9" w:rsidRDefault="00D53AC9" w:rsidP="001D66E8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D66E8" w:rsidRDefault="001D66E8" w:rsidP="001D66E8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1D66E8" w:rsidRDefault="001D66E8" w:rsidP="001D66E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программы — ее </w:t>
      </w:r>
      <w:proofErr w:type="spellStart"/>
      <w:r>
        <w:rPr>
          <w:rFonts w:ascii="Times New Roman" w:hAnsi="Times New Roman"/>
          <w:sz w:val="24"/>
          <w:szCs w:val="24"/>
        </w:rPr>
        <w:t>интегративность</w:t>
      </w:r>
      <w:proofErr w:type="spellEnd"/>
      <w:r>
        <w:rPr>
          <w:rFonts w:ascii="Times New Roman" w:hAnsi="Times New Roman"/>
          <w:sz w:val="24"/>
          <w:szCs w:val="24"/>
        </w:rPr>
        <w:t>, объединение курсов всеобщей и отечествен</w:t>
      </w:r>
      <w:r>
        <w:rPr>
          <w:rFonts w:ascii="Times New Roman" w:hAnsi="Times New Roman"/>
          <w:sz w:val="24"/>
          <w:szCs w:val="24"/>
        </w:rPr>
        <w:softHyphen/>
        <w:t xml:space="preserve">ной истории при сохранении их самостоятельности и </w:t>
      </w:r>
      <w:proofErr w:type="spellStart"/>
      <w:r>
        <w:rPr>
          <w:rFonts w:ascii="Times New Roman" w:hAnsi="Times New Roman"/>
          <w:sz w:val="24"/>
          <w:szCs w:val="24"/>
        </w:rPr>
        <w:t>самоценности</w:t>
      </w:r>
      <w:proofErr w:type="spellEnd"/>
      <w:r>
        <w:rPr>
          <w:rFonts w:ascii="Times New Roman" w:hAnsi="Times New Roman"/>
          <w:sz w:val="24"/>
          <w:szCs w:val="24"/>
        </w:rPr>
        <w:t>. Курс «История Средних ве</w:t>
      </w:r>
      <w:r>
        <w:rPr>
          <w:rFonts w:ascii="Times New Roman" w:hAnsi="Times New Roman"/>
          <w:sz w:val="24"/>
          <w:szCs w:val="24"/>
        </w:rPr>
        <w:softHyphen/>
        <w:t>ков» формирует общую картину исторического развития человечества, представления об общих, ведущих процессах, явлениях и понятиях в период с конца V по XV в. - от падения Западной Римской империи до начала эпохи Великих географических открытий. При этом, так как на все</w:t>
      </w:r>
      <w:r>
        <w:rPr>
          <w:rFonts w:ascii="Times New Roman" w:hAnsi="Times New Roman"/>
          <w:sz w:val="24"/>
          <w:szCs w:val="24"/>
        </w:rPr>
        <w:softHyphen/>
        <w:t>общую историю выделяется небольшой объем времени, акцент делается на определяющих явле</w:t>
      </w:r>
      <w:r>
        <w:rPr>
          <w:rFonts w:ascii="Times New Roman" w:hAnsi="Times New Roman"/>
          <w:sz w:val="24"/>
          <w:szCs w:val="24"/>
        </w:rPr>
        <w:softHyphen/>
        <w:t>ниях, помогающих, в первую очередь, понимать и объяснять современное мироустройство. Курс дает возможность проследить огромную роль Средневековья в складывании основ современного мира, уделяя внимание тем феноменам истории Средних веков, которые так или иначе вошли в историю современной цивилизации.</w:t>
      </w:r>
    </w:p>
    <w:p w:rsidR="001D66E8" w:rsidRDefault="001D66E8" w:rsidP="001D66E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Преподавание курса «История России с древнейших времен до конца XVI века» предполага</w:t>
      </w:r>
      <w:r>
        <w:rPr>
          <w:rFonts w:ascii="Times New Roman" w:hAnsi="Times New Roman"/>
          <w:sz w:val="24"/>
          <w:szCs w:val="24"/>
        </w:rPr>
        <w:softHyphen/>
        <w:t>ет детальное и подробное изучение истории родной страны, глубокое понимание ее противоре</w:t>
      </w:r>
      <w:r>
        <w:rPr>
          <w:rFonts w:ascii="Times New Roman" w:hAnsi="Times New Roman"/>
          <w:sz w:val="24"/>
          <w:szCs w:val="24"/>
        </w:rPr>
        <w:softHyphen/>
        <w:t>чивых процессов, различных точек зрения и трактовок. Изучение зарубежной истории помогает определить место России в истории человечества, увидеть особенности ее развития и черты сходства с другими странами.</w:t>
      </w:r>
    </w:p>
    <w:p w:rsidR="001D66E8" w:rsidRDefault="001D66E8" w:rsidP="001D66E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Основу школьных курсов истории составляют следующие </w:t>
      </w:r>
      <w:r>
        <w:rPr>
          <w:rFonts w:ascii="Times New Roman" w:hAnsi="Times New Roman"/>
          <w:b/>
          <w:i/>
          <w:sz w:val="24"/>
          <w:szCs w:val="24"/>
        </w:rPr>
        <w:t>содержательные линии: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3.Историческое движение:</w:t>
      </w:r>
    </w:p>
    <w:p w:rsidR="001D66E8" w:rsidRDefault="001D66E8" w:rsidP="001D66E8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эволюция трудовой и хозяйственной деятельности людей, развитие материального производства, техники;</w:t>
      </w:r>
    </w:p>
    <w:p w:rsidR="001D66E8" w:rsidRDefault="001D66E8" w:rsidP="001D66E8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человеческих общностей – социальных, </w:t>
      </w:r>
      <w:proofErr w:type="spellStart"/>
      <w:r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1D66E8" w:rsidRDefault="001D66E8" w:rsidP="001D66E8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и развитие государств, их исторические формы и типы;</w:t>
      </w:r>
    </w:p>
    <w:p w:rsidR="001D66E8" w:rsidRDefault="001D66E8" w:rsidP="001D66E8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познания человеком окружающего мира и себя в мире;</w:t>
      </w:r>
    </w:p>
    <w:p w:rsidR="001D66E8" w:rsidRDefault="001D66E8" w:rsidP="001D66E8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1D66E8" w:rsidRDefault="001D66E8" w:rsidP="001D66E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1D66E8" w:rsidRDefault="001D66E8" w:rsidP="001D66E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 «История» для 5-9 классов изложено  в виде двух курсов «История России» (занимающего приоритетное место по объему учебного времени) и «Всеобщая история».</w:t>
      </w:r>
    </w:p>
    <w:p w:rsidR="001D66E8" w:rsidRDefault="001D66E8" w:rsidP="001D66E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1D66E8" w:rsidRDefault="001D66E8" w:rsidP="001D66E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1D66E8" w:rsidRDefault="001D66E8" w:rsidP="001D66E8">
      <w:pPr>
        <w:pStyle w:val="Style19"/>
        <w:widowControl/>
        <w:rPr>
          <w:rFonts w:eastAsia="Calibri"/>
          <w:b/>
          <w:lang w:eastAsia="ar-SA"/>
        </w:rPr>
      </w:pPr>
    </w:p>
    <w:p w:rsidR="001D66E8" w:rsidRDefault="001D66E8" w:rsidP="001D66E8">
      <w:pPr>
        <w:pStyle w:val="Style19"/>
        <w:widowControl/>
        <w:rPr>
          <w:rStyle w:val="FontStyle132"/>
          <w:sz w:val="28"/>
          <w:szCs w:val="28"/>
        </w:rPr>
      </w:pPr>
      <w:r>
        <w:rPr>
          <w:rStyle w:val="FontStyle132"/>
          <w:sz w:val="28"/>
          <w:szCs w:val="28"/>
        </w:rPr>
        <w:t>Содержание тем  учебного курса.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Всеобщая история.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Средних веков</w:t>
      </w:r>
      <w:r>
        <w:rPr>
          <w:rFonts w:ascii="Times New Roman" w:hAnsi="Times New Roman"/>
          <w:sz w:val="24"/>
          <w:szCs w:val="24"/>
        </w:rPr>
        <w:t xml:space="preserve"> (30 часов).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«Средние века». Хронологические рамки Средневековья.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и Центральная Европа в V—XIII вв.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>
        <w:rPr>
          <w:rFonts w:ascii="Times New Roman" w:hAnsi="Times New Roman"/>
          <w:sz w:val="24"/>
          <w:szCs w:val="24"/>
        </w:rPr>
        <w:t>Аврелий</w:t>
      </w:r>
      <w:proofErr w:type="spellEnd"/>
      <w:r>
        <w:rPr>
          <w:rFonts w:ascii="Times New Roman" w:hAnsi="Times New Roman"/>
          <w:sz w:val="24"/>
          <w:szCs w:val="24"/>
        </w:rPr>
        <w:t xml:space="preserve"> Августин Иоанн Златоуст.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и распад империи Карла Великого. Образование государств в Западной Европы.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Средневековое европейское общество.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>
        <w:rPr>
          <w:rFonts w:ascii="Times New Roman" w:hAnsi="Times New Roman"/>
          <w:sz w:val="24"/>
          <w:szCs w:val="24"/>
        </w:rPr>
        <w:softHyphen/>
        <w:t>вила поведения.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>
        <w:rPr>
          <w:rFonts w:ascii="Times New Roman" w:hAnsi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Цехи и гильдии.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Византия и арабский мир. Крестовые походы.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>
        <w:rPr>
          <w:rFonts w:ascii="Times New Roman" w:hAnsi="Times New Roman"/>
          <w:sz w:val="24"/>
          <w:szCs w:val="24"/>
        </w:rPr>
        <w:softHyphen/>
        <w:t>зантии.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Азии и Америки в эпоху Средневековья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Китай: распад и восстановление единой державы. Империи </w:t>
      </w:r>
      <w:proofErr w:type="spellStart"/>
      <w:r>
        <w:rPr>
          <w:rFonts w:ascii="Times New Roman" w:hAnsi="Times New Roman"/>
          <w:sz w:val="24"/>
          <w:szCs w:val="24"/>
        </w:rPr>
        <w:t>Тан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Сун</w:t>
      </w:r>
      <w:proofErr w:type="spellEnd"/>
      <w:r>
        <w:rPr>
          <w:rFonts w:ascii="Times New Roman" w:hAnsi="Times New Roman"/>
          <w:sz w:val="24"/>
          <w:szCs w:val="24"/>
        </w:rPr>
        <w:t>. Крестьянские восста</w:t>
      </w:r>
      <w:r>
        <w:rPr>
          <w:rFonts w:ascii="Times New Roman" w:hAnsi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>
        <w:rPr>
          <w:rFonts w:ascii="Times New Roman" w:hAnsi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Государства Центральной Азии в Средние века. Государство Хорезм и его покорение монго</w:t>
      </w:r>
      <w:r>
        <w:rPr>
          <w:rFonts w:ascii="Times New Roman" w:hAnsi="Times New Roman"/>
          <w:sz w:val="24"/>
          <w:szCs w:val="24"/>
        </w:rPr>
        <w:softHyphen/>
        <w:t>лами. Походы Тимура (Тамерлана).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>
        <w:rPr>
          <w:rFonts w:ascii="Times New Roman" w:hAnsi="Times New Roman"/>
          <w:sz w:val="24"/>
          <w:szCs w:val="24"/>
        </w:rPr>
        <w:softHyphen/>
        <w:t>ности хозяйственной жизни.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Государства Европы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>
        <w:rPr>
          <w:rFonts w:ascii="Times New Roman" w:hAnsi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>
        <w:rPr>
          <w:rFonts w:ascii="Times New Roman" w:hAnsi="Times New Roman"/>
          <w:sz w:val="24"/>
          <w:szCs w:val="24"/>
        </w:rPr>
        <w:softHyphen/>
        <w:t xml:space="preserve">дарства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Кризис европейского сословного общества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 Столетняя война: причины и итоги. Жанна </w:t>
      </w:r>
      <w:proofErr w:type="spellStart"/>
      <w:r>
        <w:rPr>
          <w:rFonts w:ascii="Times New Roman" w:hAnsi="Times New Roman"/>
          <w:sz w:val="24"/>
          <w:szCs w:val="24"/>
        </w:rPr>
        <w:t>д'Арк</w:t>
      </w:r>
      <w:proofErr w:type="spellEnd"/>
      <w:r>
        <w:rPr>
          <w:rFonts w:ascii="Times New Roman" w:hAnsi="Times New Roman"/>
          <w:sz w:val="24"/>
          <w:szCs w:val="24"/>
        </w:rPr>
        <w:t>. Война Алой и Белой розы. Крестьянские и городские восстания. Жакерия. Восста</w:t>
      </w:r>
      <w:r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>
        <w:rPr>
          <w:rFonts w:ascii="Times New Roman" w:hAnsi="Times New Roman"/>
          <w:sz w:val="24"/>
          <w:szCs w:val="24"/>
        </w:rPr>
        <w:t>УотаТайлера</w:t>
      </w:r>
      <w:proofErr w:type="spellEnd"/>
      <w:r>
        <w:rPr>
          <w:rFonts w:ascii="Times New Roman" w:hAnsi="Times New Roman"/>
          <w:sz w:val="24"/>
          <w:szCs w:val="24"/>
        </w:rPr>
        <w:t>. Кризис католической церкви. Папы и императоры. Гуситское движение в Че</w:t>
      </w:r>
      <w:r>
        <w:rPr>
          <w:rFonts w:ascii="Times New Roman" w:hAnsi="Times New Roman"/>
          <w:sz w:val="24"/>
          <w:szCs w:val="24"/>
        </w:rPr>
        <w:softHyphen/>
        <w:t>хии. Ян Гус.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Средневековья.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Византии.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История России.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История России с древности до XV в.</w:t>
      </w:r>
      <w:r>
        <w:rPr>
          <w:rFonts w:ascii="Times New Roman" w:hAnsi="Times New Roman"/>
          <w:sz w:val="24"/>
          <w:szCs w:val="24"/>
        </w:rPr>
        <w:t xml:space="preserve"> (40 часов).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Народы и государства на территории нашей страны в древности.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>
        <w:rPr>
          <w:rFonts w:ascii="Times New Roman" w:hAnsi="Times New Roman"/>
          <w:sz w:val="24"/>
          <w:szCs w:val="24"/>
        </w:rPr>
        <w:t>Булгария</w:t>
      </w:r>
      <w:proofErr w:type="spellEnd"/>
      <w:r>
        <w:rPr>
          <w:rFonts w:ascii="Times New Roman" w:hAnsi="Times New Roman"/>
          <w:sz w:val="24"/>
          <w:szCs w:val="24"/>
        </w:rPr>
        <w:t>. Кочевые народы Степи.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Язычество. Распространение христианства, ислама, иудаизма на территории нашей страны в древности.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Восточные славяне в древности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Праславяне</w:t>
      </w:r>
      <w:proofErr w:type="spellEnd"/>
      <w:r>
        <w:rPr>
          <w:rFonts w:ascii="Times New Roman" w:hAnsi="Times New Roman"/>
          <w:sz w:val="24"/>
          <w:szCs w:val="24"/>
        </w:rPr>
        <w:t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Древнерусское государство (IX - начало XII в.)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Новгород и Киев — центры древнерусской государственности. Первые Рюриковичи. Склады</w:t>
      </w:r>
      <w:r>
        <w:rPr>
          <w:rFonts w:ascii="Times New Roman" w:hAnsi="Times New Roman"/>
          <w:sz w:val="24"/>
          <w:szCs w:val="24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Расцвет Руси при Ярославе Мудром. «Русская правда». Русь и народы Степи. Княжеские усобицы. Владимир Мономах. Международные связи Древней Руси. Распад Древнерусского го</w:t>
      </w:r>
      <w:r>
        <w:rPr>
          <w:rFonts w:ascii="Times New Roman" w:hAnsi="Times New Roman"/>
          <w:sz w:val="24"/>
          <w:szCs w:val="24"/>
        </w:rPr>
        <w:softHyphen/>
        <w:t>сударства.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Русские земли и княжества в начале удельного периода (начало XII - первая половина XIII в.).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период: экономические и политические причины раздробленности. Формы земле</w:t>
      </w:r>
      <w:r>
        <w:rPr>
          <w:rFonts w:ascii="Times New Roman" w:hAnsi="Times New Roman"/>
          <w:sz w:val="24"/>
          <w:szCs w:val="24"/>
        </w:rPr>
        <w:softHyphen/>
        <w:t>владения. Князья и бояре. Свободное и зависимое население. Рост числа городов. Географиче</w:t>
      </w:r>
      <w:r>
        <w:rPr>
          <w:rFonts w:ascii="Times New Roman" w:hAnsi="Times New Roman"/>
          <w:sz w:val="24"/>
          <w:szCs w:val="24"/>
        </w:rPr>
        <w:softHyphen/>
        <w:t>ское положение, хозяйство, политический строй крупнейших русских земель (Новгород Вели</w:t>
      </w:r>
      <w:r>
        <w:rPr>
          <w:rFonts w:ascii="Times New Roman" w:hAnsi="Times New Roman"/>
          <w:sz w:val="24"/>
          <w:szCs w:val="24"/>
        </w:rPr>
        <w:softHyphen/>
        <w:t>кий, Киевское, Владимиро-Суздальское, Галицко-Волынское княжества).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Идея единства русских земель в период раздробленности. «Слово о полку Игореве».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Руси в </w:t>
      </w:r>
      <w:proofErr w:type="spellStart"/>
      <w:r>
        <w:rPr>
          <w:rFonts w:ascii="Times New Roman" w:hAnsi="Times New Roman"/>
          <w:sz w:val="24"/>
          <w:szCs w:val="24"/>
        </w:rPr>
        <w:t>домонгольское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время.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Языческая культура восточных славян. Религиозно-культурное влияние Византии. Особенно</w:t>
      </w:r>
      <w:r>
        <w:rPr>
          <w:rFonts w:ascii="Times New Roman" w:hAnsi="Times New Roman"/>
          <w:sz w:val="24"/>
          <w:szCs w:val="24"/>
        </w:rPr>
        <w:softHyphen/>
        <w:t>сти развития древнерусской культуры.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и своеобразие культурных традиций в русских землях и княжествах накануне мон</w:t>
      </w:r>
      <w:r>
        <w:rPr>
          <w:rFonts w:ascii="Times New Roman" w:hAnsi="Times New Roman"/>
          <w:sz w:val="24"/>
          <w:szCs w:val="24"/>
        </w:rPr>
        <w:softHyphen/>
        <w:t>гольского завоевания. Фольклор. Происхождение славянской письменности. Берестяные грамо</w:t>
      </w:r>
      <w:r>
        <w:rPr>
          <w:rFonts w:ascii="Times New Roman" w:hAnsi="Times New Roman"/>
          <w:sz w:val="24"/>
          <w:szCs w:val="24"/>
        </w:rPr>
        <w:softHyphen/>
        <w:t>ты. Зодчество и живопись. Быт и нравы.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Борьба с внешней агрессией в XIII в.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>
        <w:rPr>
          <w:rFonts w:ascii="Times New Roman" w:hAnsi="Times New Roman"/>
          <w:sz w:val="24"/>
          <w:szCs w:val="24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Складывание предпосылок образования Российского государства (вторая половина XIII - се</w:t>
      </w:r>
      <w:r>
        <w:rPr>
          <w:rFonts w:ascii="Times New Roman" w:hAnsi="Times New Roman"/>
          <w:sz w:val="24"/>
          <w:szCs w:val="24"/>
        </w:rPr>
        <w:softHyphen/>
        <w:t>редина XV в.).</w:t>
      </w:r>
    </w:p>
    <w:p w:rsidR="001D66E8" w:rsidRDefault="001D66E8" w:rsidP="001D66E8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Русские земли во второй половине </w:t>
      </w:r>
      <w:r>
        <w:rPr>
          <w:rFonts w:ascii="Times New Roman" w:hAnsi="Times New Roman"/>
          <w:spacing w:val="20"/>
          <w:sz w:val="24"/>
          <w:szCs w:val="24"/>
        </w:rPr>
        <w:t>XIIII</w:t>
      </w:r>
      <w:r>
        <w:rPr>
          <w:rFonts w:ascii="Times New Roman" w:hAnsi="Times New Roman"/>
          <w:sz w:val="24"/>
          <w:szCs w:val="24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1D66E8" w:rsidRDefault="001D66E8" w:rsidP="001D66E8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Восстановление хозяйства на Руси. Вотчинное, монастырское, помещичье и черносошное землевладение. Города и их роль в объединении Русских земель. Иван Калита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1D66E8" w:rsidRDefault="001D66E8" w:rsidP="001D66E8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Завершение образования Российского государства в конце XV — начале XVI в.</w:t>
      </w:r>
    </w:p>
    <w:p w:rsidR="001D66E8" w:rsidRDefault="001D66E8" w:rsidP="001D66E8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1D66E8" w:rsidRDefault="001D66E8" w:rsidP="001D66E8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Русская культура второй половины </w:t>
      </w:r>
      <w:r>
        <w:rPr>
          <w:rFonts w:ascii="Times New Roman" w:eastAsia="Times New Roman" w:hAnsi="Times New Roman"/>
          <w:sz w:val="24"/>
          <w:szCs w:val="24"/>
          <w:lang w:val="en-US"/>
        </w:rPr>
        <w:t>XIII</w:t>
      </w: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  <w:lang w:val="en-US"/>
        </w:rPr>
        <w:t>XV</w:t>
      </w:r>
      <w:r>
        <w:rPr>
          <w:rFonts w:ascii="Times New Roman" w:eastAsia="Times New Roman" w:hAnsi="Times New Roman"/>
          <w:sz w:val="24"/>
          <w:szCs w:val="24"/>
        </w:rPr>
        <w:t xml:space="preserve"> вв.</w:t>
      </w:r>
    </w:p>
    <w:p w:rsidR="001D66E8" w:rsidRDefault="001D66E8" w:rsidP="001D66E8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Задонщина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». Теория «Москва — Третий Рим». Феофан Грек. Строительство Московского Кремля. Андрей Рублев.</w:t>
      </w:r>
    </w:p>
    <w:p w:rsidR="001D66E8" w:rsidRDefault="001D66E8" w:rsidP="001D66E8">
      <w:pPr>
        <w:pStyle w:val="a4"/>
        <w:jc w:val="both"/>
        <w:rPr>
          <w:rFonts w:ascii="Times New Roman" w:hAnsi="Times New Roman"/>
        </w:rPr>
      </w:pP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курса:</w:t>
      </w:r>
    </w:p>
    <w:p w:rsidR="001D66E8" w:rsidRDefault="001D66E8" w:rsidP="001D66E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эпо</w:t>
      </w:r>
      <w:r>
        <w:rPr>
          <w:rFonts w:ascii="Times New Roman" w:hAnsi="Times New Roman"/>
          <w:sz w:val="24"/>
          <w:szCs w:val="24"/>
        </w:rPr>
        <w:softHyphen/>
        <w:t>ху Средневековья, объединение различных фактов и понятий средневековой истории в целост</w:t>
      </w:r>
      <w:r>
        <w:rPr>
          <w:rFonts w:ascii="Times New Roman" w:hAnsi="Times New Roman"/>
          <w:sz w:val="24"/>
          <w:szCs w:val="24"/>
        </w:rPr>
        <w:softHyphen/>
        <w:t>ную картину развития России и человечества в целом.</w:t>
      </w:r>
    </w:p>
    <w:p w:rsidR="001D66E8" w:rsidRDefault="001D66E8" w:rsidP="001D66E8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1D66E8" w:rsidRDefault="001D66E8" w:rsidP="001D66E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1D66E8" w:rsidRDefault="001D66E8" w:rsidP="001D66E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курса:</w:t>
      </w:r>
    </w:p>
    <w:p w:rsidR="001D66E8" w:rsidRDefault="001D66E8" w:rsidP="001D66E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bookmarkStart w:id="1" w:name="bookmark0"/>
      <w:r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1"/>
    </w:p>
    <w:p w:rsidR="001D66E8" w:rsidRDefault="001D66E8" w:rsidP="001D66E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bookmarkStart w:id="2" w:name="bookmark1"/>
      <w:r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истории и культуре.</w:t>
      </w:r>
      <w:bookmarkEnd w:id="2"/>
    </w:p>
    <w:p w:rsidR="001D66E8" w:rsidRDefault="001D66E8" w:rsidP="001D66E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bookmarkStart w:id="3" w:name="bookmark2"/>
      <w:r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3"/>
    </w:p>
    <w:p w:rsidR="001D66E8" w:rsidRDefault="001D66E8" w:rsidP="001D66E8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bookmarkStart w:id="4" w:name="bookmark3"/>
      <w:r>
        <w:rPr>
          <w:rFonts w:ascii="Times New Roman" w:hAnsi="Times New Roman"/>
          <w:sz w:val="24"/>
          <w:szCs w:val="24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4"/>
    </w:p>
    <w:p w:rsidR="001D66E8" w:rsidRDefault="001D66E8" w:rsidP="001D66E8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bCs/>
          <w:sz w:val="28"/>
          <w:szCs w:val="28"/>
          <w:u w:val="single"/>
        </w:rPr>
        <w:t xml:space="preserve"> 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Программа обеспечивает формирование личностных,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>, предметных результатов.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Личностными результатами изучения курса </w:t>
      </w:r>
      <w:proofErr w:type="spellStart"/>
      <w:r>
        <w:rPr>
          <w:rFonts w:ascii="Times New Roman" w:hAnsi="Times New Roman"/>
          <w:b/>
          <w:sz w:val="24"/>
          <w:szCs w:val="24"/>
        </w:rPr>
        <w:t>историив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6 классе являются: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первичная социальная и культурная идентичность </w:t>
      </w:r>
      <w:proofErr w:type="spellStart"/>
      <w:r>
        <w:rPr>
          <w:rFonts w:ascii="Times New Roman" w:hAnsi="Times New Roman"/>
          <w:sz w:val="24"/>
          <w:szCs w:val="24"/>
        </w:rPr>
        <w:t>наоснове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усвоения системы исторических понятий и представлений о прошлом Отечества (период до XV в.), </w:t>
      </w:r>
      <w:proofErr w:type="spellStart"/>
      <w:r>
        <w:rPr>
          <w:rFonts w:ascii="Times New Roman" w:hAnsi="Times New Roman"/>
          <w:sz w:val="24"/>
          <w:szCs w:val="24"/>
        </w:rPr>
        <w:t>эмоциональноположительное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принятие своей этнической идентичности;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познавательный интерес к прошлому своей Родины;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проявление </w:t>
      </w: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 xml:space="preserve"> как понимания чувств </w:t>
      </w:r>
      <w:proofErr w:type="spellStart"/>
      <w:r>
        <w:rPr>
          <w:rFonts w:ascii="Times New Roman" w:hAnsi="Times New Roman"/>
          <w:sz w:val="24"/>
          <w:szCs w:val="24"/>
        </w:rPr>
        <w:t>другихлюдей</w:t>
      </w:r>
      <w:proofErr w:type="spellEnd"/>
      <w:r>
        <w:rPr>
          <w:rFonts w:ascii="Times New Roman" w:hAnsi="Times New Roman"/>
          <w:sz w:val="24"/>
          <w:szCs w:val="24"/>
        </w:rPr>
        <w:t xml:space="preserve"> и сопереживания им;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уважительное отношение к прошлому, к </w:t>
      </w:r>
      <w:proofErr w:type="spellStart"/>
      <w:r>
        <w:rPr>
          <w:rFonts w:ascii="Times New Roman" w:hAnsi="Times New Roman"/>
          <w:sz w:val="24"/>
          <w:szCs w:val="24"/>
        </w:rPr>
        <w:t>культурномуи</w:t>
      </w:r>
      <w:proofErr w:type="spellEnd"/>
      <w:r>
        <w:rPr>
          <w:rFonts w:ascii="Times New Roman" w:hAnsi="Times New Roman"/>
          <w:sz w:val="24"/>
          <w:szCs w:val="24"/>
        </w:rPr>
        <w:t xml:space="preserve"> историческому наследию через понимание исторической обусловленности и мотивации поступков людей предшествующих эпох;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навыки осмысления социально-нравственного опыта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предшествующих поколений;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уважение к народам России и мира и принятие </w:t>
      </w:r>
      <w:proofErr w:type="spellStart"/>
      <w:r>
        <w:rPr>
          <w:rFonts w:ascii="Times New Roman" w:hAnsi="Times New Roman"/>
          <w:sz w:val="24"/>
          <w:szCs w:val="24"/>
        </w:rPr>
        <w:t>ихкультурного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многообразия, понимание важной роли взаимодействия народов в процессе формирования древнерусской народности;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следование этическим нормам и правилам ведения диалога в соответствии с возрастными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возможностями,формирование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коммуникативной компетентности;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обсуждение и оценивание своих достижений, а </w:t>
      </w:r>
      <w:proofErr w:type="spellStart"/>
      <w:r>
        <w:rPr>
          <w:rFonts w:ascii="Times New Roman" w:hAnsi="Times New Roman"/>
          <w:sz w:val="24"/>
          <w:szCs w:val="24"/>
        </w:rPr>
        <w:t>такжедостижений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других обучающихся под руководством педагога;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расширение опыта конструктивного </w:t>
      </w:r>
      <w:proofErr w:type="spellStart"/>
      <w:r>
        <w:rPr>
          <w:rFonts w:ascii="Times New Roman" w:hAnsi="Times New Roman"/>
          <w:sz w:val="24"/>
          <w:szCs w:val="24"/>
        </w:rPr>
        <w:t>взаимодействияв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социальном общении.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 изучения истории включают следующие умения и навыки: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формулировать при поддержке учителя новые </w:t>
      </w:r>
      <w:proofErr w:type="spellStart"/>
      <w:r>
        <w:rPr>
          <w:rFonts w:ascii="Times New Roman" w:hAnsi="Times New Roman"/>
          <w:sz w:val="24"/>
          <w:szCs w:val="24"/>
        </w:rPr>
        <w:t>длясебя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задачи в учёбе и познавательной деятельности;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планировать при поддержке учителя пути </w:t>
      </w:r>
      <w:proofErr w:type="spellStart"/>
      <w:r>
        <w:rPr>
          <w:rFonts w:ascii="Times New Roman" w:hAnsi="Times New Roman"/>
          <w:sz w:val="24"/>
          <w:szCs w:val="24"/>
        </w:rPr>
        <w:t>достиженияобразовательных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целей;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соотносить свои действия с планируемыми результата ми, осуществлять контроль своей деятельности в </w:t>
      </w:r>
      <w:proofErr w:type="spellStart"/>
      <w:r>
        <w:rPr>
          <w:rFonts w:ascii="Times New Roman" w:hAnsi="Times New Roman"/>
          <w:sz w:val="24"/>
          <w:szCs w:val="24"/>
        </w:rPr>
        <w:t>процесседостижения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результата, оценивать правильность </w:t>
      </w:r>
      <w:proofErr w:type="spellStart"/>
      <w:r>
        <w:rPr>
          <w:rFonts w:ascii="Times New Roman" w:hAnsi="Times New Roman"/>
          <w:sz w:val="24"/>
          <w:szCs w:val="24"/>
        </w:rPr>
        <w:t>решенияучебной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задачи;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работать с учебной и внешкольной </w:t>
      </w:r>
      <w:proofErr w:type="gramStart"/>
      <w:r>
        <w:rPr>
          <w:rFonts w:ascii="Times New Roman" w:hAnsi="Times New Roman"/>
          <w:sz w:val="24"/>
          <w:szCs w:val="24"/>
        </w:rPr>
        <w:t>информацией(</w:t>
      </w:r>
      <w:proofErr w:type="gramEnd"/>
      <w:r>
        <w:rPr>
          <w:rFonts w:ascii="Times New Roman" w:hAnsi="Times New Roman"/>
          <w:sz w:val="24"/>
          <w:szCs w:val="24"/>
        </w:rPr>
        <w:t xml:space="preserve">анализировать графическую, художественную, </w:t>
      </w:r>
      <w:proofErr w:type="spellStart"/>
      <w:r>
        <w:rPr>
          <w:rFonts w:ascii="Times New Roman" w:hAnsi="Times New Roman"/>
          <w:sz w:val="24"/>
          <w:szCs w:val="24"/>
        </w:rPr>
        <w:t>текстовую,аудиовизуальную</w:t>
      </w:r>
      <w:proofErr w:type="spellEnd"/>
      <w:r>
        <w:rPr>
          <w:rFonts w:ascii="Times New Roman" w:hAnsi="Times New Roman"/>
          <w:sz w:val="24"/>
          <w:szCs w:val="24"/>
        </w:rPr>
        <w:t xml:space="preserve"> информацию, обобщать факты, составлять план, тезисы, конспект и т. д.);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использовать современные источники информации -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</w:t>
      </w:r>
      <w:proofErr w:type="spellStart"/>
      <w:r>
        <w:rPr>
          <w:rFonts w:ascii="Times New Roman" w:hAnsi="Times New Roman"/>
          <w:sz w:val="24"/>
          <w:szCs w:val="24"/>
        </w:rPr>
        <w:t>контролируемомИнтернете</w:t>
      </w:r>
      <w:proofErr w:type="spellEnd"/>
      <w:r>
        <w:rPr>
          <w:rFonts w:ascii="Times New Roman" w:hAnsi="Times New Roman"/>
          <w:sz w:val="24"/>
          <w:szCs w:val="24"/>
        </w:rPr>
        <w:t xml:space="preserve"> под руководством педагога;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привлекать ранее изученный материал при </w:t>
      </w:r>
      <w:proofErr w:type="spellStart"/>
      <w:r>
        <w:rPr>
          <w:rFonts w:ascii="Times New Roman" w:hAnsi="Times New Roman"/>
          <w:sz w:val="24"/>
          <w:szCs w:val="24"/>
        </w:rPr>
        <w:t>решениипознавательных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задач;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ставить репродуктивные вопросы (на </w:t>
      </w:r>
      <w:proofErr w:type="spellStart"/>
      <w:r>
        <w:rPr>
          <w:rFonts w:ascii="Times New Roman" w:hAnsi="Times New Roman"/>
          <w:sz w:val="24"/>
          <w:szCs w:val="24"/>
        </w:rPr>
        <w:t>воспроизведениематериала</w:t>
      </w:r>
      <w:proofErr w:type="spellEnd"/>
      <w:r>
        <w:rPr>
          <w:rFonts w:ascii="Times New Roman" w:hAnsi="Times New Roman"/>
          <w:sz w:val="24"/>
          <w:szCs w:val="24"/>
        </w:rPr>
        <w:t>) по изученному материалу;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применять начальные исследовательские умения </w:t>
      </w:r>
      <w:proofErr w:type="spellStart"/>
      <w:r>
        <w:rPr>
          <w:rFonts w:ascii="Times New Roman" w:hAnsi="Times New Roman"/>
          <w:sz w:val="24"/>
          <w:szCs w:val="24"/>
        </w:rPr>
        <w:t>прирешении</w:t>
      </w:r>
      <w:proofErr w:type="spellEnd"/>
      <w:r>
        <w:rPr>
          <w:rFonts w:ascii="Times New Roman" w:hAnsi="Times New Roman"/>
          <w:sz w:val="24"/>
          <w:szCs w:val="24"/>
        </w:rPr>
        <w:t xml:space="preserve"> поисковых задач;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решать творческие задачи, представлять </w:t>
      </w:r>
      <w:proofErr w:type="spellStart"/>
      <w:r>
        <w:rPr>
          <w:rFonts w:ascii="Times New Roman" w:hAnsi="Times New Roman"/>
          <w:sz w:val="24"/>
          <w:szCs w:val="24"/>
        </w:rPr>
        <w:t>результатысвоей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 в форме устного сообщения, </w:t>
      </w:r>
      <w:proofErr w:type="spellStart"/>
      <w:r>
        <w:rPr>
          <w:rFonts w:ascii="Times New Roman" w:hAnsi="Times New Roman"/>
          <w:sz w:val="24"/>
          <w:szCs w:val="24"/>
        </w:rPr>
        <w:t>участияв</w:t>
      </w:r>
      <w:proofErr w:type="spellEnd"/>
      <w:r>
        <w:rPr>
          <w:rFonts w:ascii="Times New Roman" w:hAnsi="Times New Roman"/>
          <w:sz w:val="24"/>
          <w:szCs w:val="24"/>
        </w:rPr>
        <w:t xml:space="preserve"> дискуссии, беседы, презентации и др., а также в </w:t>
      </w:r>
      <w:proofErr w:type="spellStart"/>
      <w:r>
        <w:rPr>
          <w:rFonts w:ascii="Times New Roman" w:hAnsi="Times New Roman"/>
          <w:sz w:val="24"/>
          <w:szCs w:val="24"/>
        </w:rPr>
        <w:t>видеписьменных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организовывать учебное сотрудничество и </w:t>
      </w:r>
      <w:proofErr w:type="spellStart"/>
      <w:r>
        <w:rPr>
          <w:rFonts w:ascii="Times New Roman" w:hAnsi="Times New Roman"/>
          <w:sz w:val="24"/>
          <w:szCs w:val="24"/>
        </w:rPr>
        <w:t>совместнуюдеятельность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 учителем и сверстниками, работать индивидуально и в группе;_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определять свою роль в учебной группе, вклад </w:t>
      </w:r>
      <w:proofErr w:type="spellStart"/>
      <w:r>
        <w:rPr>
          <w:rFonts w:ascii="Times New Roman" w:hAnsi="Times New Roman"/>
          <w:sz w:val="24"/>
          <w:szCs w:val="24"/>
        </w:rPr>
        <w:t>всехучастников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в общий результат.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изучения истории включают: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определение исторических процессов, событий во времени, применение основных хронологических </w:t>
      </w:r>
      <w:proofErr w:type="spellStart"/>
      <w:r>
        <w:rPr>
          <w:rFonts w:ascii="Times New Roman" w:hAnsi="Times New Roman"/>
          <w:sz w:val="24"/>
          <w:szCs w:val="24"/>
        </w:rPr>
        <w:t>понятийи</w:t>
      </w:r>
      <w:proofErr w:type="spellEnd"/>
      <w:r>
        <w:rPr>
          <w:rFonts w:ascii="Times New Roman" w:hAnsi="Times New Roman"/>
          <w:sz w:val="24"/>
          <w:szCs w:val="24"/>
        </w:rPr>
        <w:t xml:space="preserve"> терминов (эра, тысячелетие, век);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установление синхронистических связей истории Руси и стран Европы и Азии;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составление и анализ генеалогических схем и таблиц;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определение и использование исторических </w:t>
      </w:r>
      <w:proofErr w:type="spellStart"/>
      <w:r>
        <w:rPr>
          <w:rFonts w:ascii="Times New Roman" w:hAnsi="Times New Roman"/>
          <w:sz w:val="24"/>
          <w:szCs w:val="24"/>
        </w:rPr>
        <w:t>понятийи</w:t>
      </w:r>
      <w:proofErr w:type="spellEnd"/>
      <w:r>
        <w:rPr>
          <w:rFonts w:ascii="Times New Roman" w:hAnsi="Times New Roman"/>
          <w:sz w:val="24"/>
          <w:szCs w:val="24"/>
        </w:rPr>
        <w:t xml:space="preserve"> терминов;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овладение элементарными представлениями о закономерностях развития человеческого общества с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древности,начале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исторического пути России и судьбах народов, населяющих её территорию;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использование сведений из исторической карты </w:t>
      </w:r>
      <w:proofErr w:type="spellStart"/>
      <w:r>
        <w:rPr>
          <w:rFonts w:ascii="Times New Roman" w:hAnsi="Times New Roman"/>
          <w:sz w:val="24"/>
          <w:szCs w:val="24"/>
        </w:rPr>
        <w:t>какисточника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изложение информации о расселении </w:t>
      </w:r>
      <w:proofErr w:type="spellStart"/>
      <w:r>
        <w:rPr>
          <w:rFonts w:ascii="Times New Roman" w:hAnsi="Times New Roman"/>
          <w:sz w:val="24"/>
          <w:szCs w:val="24"/>
        </w:rPr>
        <w:t>человеческихобщностей</w:t>
      </w:r>
      <w:proofErr w:type="spellEnd"/>
      <w:r>
        <w:rPr>
          <w:rFonts w:ascii="Times New Roman" w:hAnsi="Times New Roman"/>
          <w:sz w:val="24"/>
          <w:szCs w:val="24"/>
        </w:rPr>
        <w:t xml:space="preserve"> в эпоху первобытности, расположении </w:t>
      </w:r>
      <w:proofErr w:type="spellStart"/>
      <w:r>
        <w:rPr>
          <w:rFonts w:ascii="Times New Roman" w:hAnsi="Times New Roman"/>
          <w:sz w:val="24"/>
          <w:szCs w:val="24"/>
        </w:rPr>
        <w:t>древнихгосударств</w:t>
      </w:r>
      <w:proofErr w:type="spellEnd"/>
      <w:r>
        <w:rPr>
          <w:rFonts w:ascii="Times New Roman" w:hAnsi="Times New Roman"/>
          <w:sz w:val="24"/>
          <w:szCs w:val="24"/>
        </w:rPr>
        <w:t>, местах важнейших событий;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описание условий существования, основных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занятий,образа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жизни людей в древности, памятников </w:t>
      </w:r>
      <w:proofErr w:type="spellStart"/>
      <w:r>
        <w:rPr>
          <w:rFonts w:ascii="Times New Roman" w:hAnsi="Times New Roman"/>
          <w:sz w:val="24"/>
          <w:szCs w:val="24"/>
        </w:rPr>
        <w:t>культуры,событий</w:t>
      </w:r>
      <w:proofErr w:type="spellEnd"/>
      <w:r>
        <w:rPr>
          <w:rFonts w:ascii="Times New Roman" w:hAnsi="Times New Roman"/>
          <w:sz w:val="24"/>
          <w:szCs w:val="24"/>
        </w:rPr>
        <w:t xml:space="preserve"> древней истории;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понимание взаимосвязи между природными и социальными явлениями, их влияния на жизнь человека;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высказывание суждений о значении </w:t>
      </w:r>
      <w:proofErr w:type="spellStart"/>
      <w:r>
        <w:rPr>
          <w:rFonts w:ascii="Times New Roman" w:hAnsi="Times New Roman"/>
          <w:sz w:val="24"/>
          <w:szCs w:val="24"/>
        </w:rPr>
        <w:t>историческогои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культурного наследия восточных славян и их соседей;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описание характерных, существенных черт форм </w:t>
      </w:r>
      <w:proofErr w:type="spellStart"/>
      <w:r>
        <w:rPr>
          <w:rFonts w:ascii="Times New Roman" w:hAnsi="Times New Roman"/>
          <w:sz w:val="24"/>
          <w:szCs w:val="24"/>
        </w:rPr>
        <w:t>догосударственного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игосударственного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</w:t>
      </w:r>
      <w:proofErr w:type="spellStart"/>
      <w:r>
        <w:rPr>
          <w:rFonts w:ascii="Times New Roman" w:hAnsi="Times New Roman"/>
          <w:sz w:val="24"/>
          <w:szCs w:val="24"/>
        </w:rPr>
        <w:t>древнихобщностей</w:t>
      </w:r>
      <w:proofErr w:type="spellEnd"/>
      <w:r>
        <w:rPr>
          <w:rFonts w:ascii="Times New Roman" w:hAnsi="Times New Roman"/>
          <w:sz w:val="24"/>
          <w:szCs w:val="24"/>
        </w:rPr>
        <w:t>, положения основных групп общества, религиозных верований людей;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поиск в источниках различного типа и вида (в материальных памятниках древности, отрывках </w:t>
      </w:r>
      <w:proofErr w:type="spellStart"/>
      <w:r>
        <w:rPr>
          <w:rFonts w:ascii="Times New Roman" w:hAnsi="Times New Roman"/>
          <w:sz w:val="24"/>
          <w:szCs w:val="24"/>
        </w:rPr>
        <w:t>историческихтекстов</w:t>
      </w:r>
      <w:proofErr w:type="spellEnd"/>
      <w:r>
        <w:rPr>
          <w:rFonts w:ascii="Times New Roman" w:hAnsi="Times New Roman"/>
          <w:sz w:val="24"/>
          <w:szCs w:val="24"/>
        </w:rPr>
        <w:t>) информации о событиях и явлениях прошлого;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анализ информации, содержащейся в </w:t>
      </w:r>
      <w:proofErr w:type="gramStart"/>
      <w:r>
        <w:rPr>
          <w:rFonts w:ascii="Times New Roman" w:hAnsi="Times New Roman"/>
          <w:sz w:val="24"/>
          <w:szCs w:val="24"/>
        </w:rPr>
        <w:t>летописях(</w:t>
      </w:r>
      <w:proofErr w:type="gramEnd"/>
      <w:r>
        <w:rPr>
          <w:rFonts w:ascii="Times New Roman" w:hAnsi="Times New Roman"/>
          <w:sz w:val="24"/>
          <w:szCs w:val="24"/>
        </w:rPr>
        <w:t xml:space="preserve">фрагменты «Повести временных лет» и др.), </w:t>
      </w:r>
      <w:proofErr w:type="spellStart"/>
      <w:r>
        <w:rPr>
          <w:rFonts w:ascii="Times New Roman" w:hAnsi="Times New Roman"/>
          <w:sz w:val="24"/>
          <w:szCs w:val="24"/>
        </w:rPr>
        <w:t>правовыхдокументах</w:t>
      </w:r>
      <w:proofErr w:type="spellEnd"/>
      <w:r>
        <w:rPr>
          <w:rFonts w:ascii="Times New Roman" w:hAnsi="Times New Roman"/>
          <w:sz w:val="24"/>
          <w:szCs w:val="24"/>
        </w:rPr>
        <w:t xml:space="preserve"> (Русская Правда, Судебники 1497 и 1550 гг. и др.), публицистических произведениях, записках иностранцев и других источниках по истории Древней и Московской Руси;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</w:t>
      </w:r>
      <w:proofErr w:type="spellStart"/>
      <w:r>
        <w:rPr>
          <w:rFonts w:ascii="Times New Roman" w:hAnsi="Times New Roman"/>
          <w:sz w:val="24"/>
          <w:szCs w:val="24"/>
        </w:rPr>
        <w:t>людейи</w:t>
      </w:r>
      <w:proofErr w:type="spellEnd"/>
      <w:r>
        <w:rPr>
          <w:rFonts w:ascii="Times New Roman" w:hAnsi="Times New Roman"/>
          <w:sz w:val="24"/>
          <w:szCs w:val="24"/>
        </w:rPr>
        <w:t xml:space="preserve"> др.);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понимание важности для достоверного изучения прошлого комплекса исторических источников, </w:t>
      </w:r>
      <w:proofErr w:type="spellStart"/>
      <w:r>
        <w:rPr>
          <w:rFonts w:ascii="Times New Roman" w:hAnsi="Times New Roman"/>
          <w:sz w:val="24"/>
          <w:szCs w:val="24"/>
        </w:rPr>
        <w:t>спецификиучебно</w:t>
      </w:r>
      <w:proofErr w:type="spellEnd"/>
      <w:r>
        <w:rPr>
          <w:rFonts w:ascii="Times New Roman" w:hAnsi="Times New Roman"/>
          <w:sz w:val="24"/>
          <w:szCs w:val="24"/>
        </w:rPr>
        <w:t xml:space="preserve">-познавательной работы с источниками </w:t>
      </w:r>
      <w:proofErr w:type="spellStart"/>
      <w:r>
        <w:rPr>
          <w:rFonts w:ascii="Times New Roman" w:hAnsi="Times New Roman"/>
          <w:sz w:val="24"/>
          <w:szCs w:val="24"/>
        </w:rPr>
        <w:t>древнейшегопериода</w:t>
      </w:r>
      <w:proofErr w:type="spellEnd"/>
      <w:r>
        <w:rPr>
          <w:rFonts w:ascii="Times New Roman" w:hAnsi="Times New Roman"/>
          <w:sz w:val="24"/>
          <w:szCs w:val="24"/>
        </w:rPr>
        <w:t xml:space="preserve"> развития человечества;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оценивание поступков, человеческих качеств на основе осмысления деятельности Владимира I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Святославича,Ярослава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Мудрого, Владимира II Мономаха, Андрея </w:t>
      </w:r>
      <w:proofErr w:type="spellStart"/>
      <w:r>
        <w:rPr>
          <w:rFonts w:ascii="Times New Roman" w:hAnsi="Times New Roman"/>
          <w:sz w:val="24"/>
          <w:szCs w:val="24"/>
        </w:rPr>
        <w:t>Боголюбского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, Александра Невского, Ивана Калиты, </w:t>
      </w:r>
      <w:proofErr w:type="spellStart"/>
      <w:r>
        <w:rPr>
          <w:rFonts w:ascii="Times New Roman" w:hAnsi="Times New Roman"/>
          <w:sz w:val="24"/>
          <w:szCs w:val="24"/>
        </w:rPr>
        <w:t>СергияРадонежского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, Дмитрия Донского, Ивана III и др. </w:t>
      </w:r>
      <w:proofErr w:type="spellStart"/>
      <w:r>
        <w:rPr>
          <w:rFonts w:ascii="Times New Roman" w:hAnsi="Times New Roman"/>
          <w:sz w:val="24"/>
          <w:szCs w:val="24"/>
        </w:rPr>
        <w:t>исходяиз</w:t>
      </w:r>
      <w:proofErr w:type="spellEnd"/>
      <w:r>
        <w:rPr>
          <w:rFonts w:ascii="Times New Roman" w:hAnsi="Times New Roman"/>
          <w:sz w:val="24"/>
          <w:szCs w:val="24"/>
        </w:rPr>
        <w:t xml:space="preserve"> гуманистических ценностных ориентаций, установок;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умение различать достоверную и вымышленную (мифологическую, легендарную) информацию в </w:t>
      </w:r>
      <w:proofErr w:type="spellStart"/>
      <w:r>
        <w:rPr>
          <w:rFonts w:ascii="Times New Roman" w:hAnsi="Times New Roman"/>
          <w:sz w:val="24"/>
          <w:szCs w:val="24"/>
        </w:rPr>
        <w:t>источникахи</w:t>
      </w:r>
      <w:proofErr w:type="spellEnd"/>
      <w:r>
        <w:rPr>
          <w:rFonts w:ascii="Times New Roman" w:hAnsi="Times New Roman"/>
          <w:sz w:val="24"/>
          <w:szCs w:val="24"/>
        </w:rPr>
        <w:t xml:space="preserve"> их комментирование (при помощи учителя);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сопоставление (при помощи учителя) различных версий и оценок исторических событий и личностей с </w:t>
      </w:r>
      <w:proofErr w:type="spellStart"/>
      <w:r>
        <w:rPr>
          <w:rFonts w:ascii="Times New Roman" w:hAnsi="Times New Roman"/>
          <w:sz w:val="24"/>
          <w:szCs w:val="24"/>
        </w:rPr>
        <w:t>опоройна</w:t>
      </w:r>
      <w:proofErr w:type="spellEnd"/>
      <w:r>
        <w:rPr>
          <w:rFonts w:ascii="Times New Roman" w:hAnsi="Times New Roman"/>
          <w:sz w:val="24"/>
          <w:szCs w:val="24"/>
        </w:rPr>
        <w:t xml:space="preserve"> конкретные примеры;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определение собственного отношения к </w:t>
      </w:r>
      <w:proofErr w:type="spellStart"/>
      <w:r>
        <w:rPr>
          <w:rFonts w:ascii="Times New Roman" w:hAnsi="Times New Roman"/>
          <w:sz w:val="24"/>
          <w:szCs w:val="24"/>
        </w:rPr>
        <w:t>дискуссионнымпроблемам</w:t>
      </w:r>
      <w:proofErr w:type="spellEnd"/>
      <w:r>
        <w:rPr>
          <w:rFonts w:ascii="Times New Roman" w:hAnsi="Times New Roman"/>
          <w:sz w:val="24"/>
          <w:szCs w:val="24"/>
        </w:rPr>
        <w:t xml:space="preserve"> прошлого;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систематизация информации в ходе проектной деятельности, представление её результатов как по периоду в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целом,так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по отдельным тематическим блокам (Древняя Русь; политическая раздробленность; возвышение Московского княжества; Русское государство в конце XV — начале XVI в.);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поиск и оформление материалов древней истории своего края, региона, применение краеведческих знаний </w:t>
      </w:r>
      <w:proofErr w:type="spellStart"/>
      <w:r>
        <w:rPr>
          <w:rFonts w:ascii="Times New Roman" w:hAnsi="Times New Roman"/>
          <w:sz w:val="24"/>
          <w:szCs w:val="24"/>
        </w:rPr>
        <w:t>присоставлении</w:t>
      </w:r>
      <w:proofErr w:type="spellEnd"/>
      <w:r>
        <w:rPr>
          <w:rFonts w:ascii="Times New Roman" w:hAnsi="Times New Roman"/>
          <w:sz w:val="24"/>
          <w:szCs w:val="24"/>
        </w:rPr>
        <w:t xml:space="preserve"> описаний исторических и культурных памятников на территории современной России;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приобретение опыта историко-культурного, историко-антропологического, цивилизационного подходов к </w:t>
      </w:r>
      <w:proofErr w:type="spellStart"/>
      <w:r>
        <w:rPr>
          <w:rFonts w:ascii="Times New Roman" w:hAnsi="Times New Roman"/>
          <w:sz w:val="24"/>
          <w:szCs w:val="24"/>
        </w:rPr>
        <w:t>оценкесоциальных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явлений;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личностное осмысление социального, духовного, нравственного опыта периода Древней и Московской Руси;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1D66E8" w:rsidRDefault="001D66E8" w:rsidP="001D66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6E8" w:rsidRDefault="001D66E8" w:rsidP="001D66E8">
      <w:pPr>
        <w:shd w:val="clear" w:color="auto" w:fill="FFFFFF"/>
        <w:tabs>
          <w:tab w:val="left" w:pos="180"/>
        </w:tabs>
        <w:spacing w:before="32"/>
        <w:ind w:right="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личностно-ориентированный подход в обучении, информационно-коммуникативные технологии и технологии развития критического мышления, проектная деятельность. Основные виды и формы учебной деятельности: работа в группах, парах, фронтальный опрос, подготовка и защита проектов.</w:t>
      </w:r>
    </w:p>
    <w:p w:rsidR="001D66E8" w:rsidRDefault="001D66E8" w:rsidP="001D66E8">
      <w:pPr>
        <w:ind w:left="360"/>
        <w:jc w:val="center"/>
        <w:rPr>
          <w:rFonts w:ascii="Calibri" w:hAnsi="Calibri"/>
          <w:b/>
        </w:rPr>
      </w:pPr>
    </w:p>
    <w:p w:rsidR="001D66E8" w:rsidRDefault="001D66E8" w:rsidP="001D66E8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1D66E8" w:rsidRDefault="001D66E8" w:rsidP="001D66E8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1D66E8" w:rsidRDefault="001D66E8" w:rsidP="001D66E8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37264A" w:rsidRDefault="0037264A"/>
    <w:sectPr w:rsidR="00372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67062DFA"/>
    <w:multiLevelType w:val="hybridMultilevel"/>
    <w:tmpl w:val="F2A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E8"/>
    <w:rsid w:val="001D66E8"/>
    <w:rsid w:val="0037264A"/>
    <w:rsid w:val="00D5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F17B1-B2B9-449B-BBF3-E3AA9B4D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D66E8"/>
    <w:rPr>
      <w:rFonts w:ascii="Calibri" w:eastAsia="Calibri" w:hAnsi="Calibri" w:cs="Times New Roman"/>
      <w:lang w:eastAsia="ar-SA"/>
    </w:rPr>
  </w:style>
  <w:style w:type="paragraph" w:styleId="a4">
    <w:name w:val="No Spacing"/>
    <w:link w:val="a3"/>
    <w:uiPriority w:val="1"/>
    <w:qFormat/>
    <w:rsid w:val="001D66E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1D66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2">
    <w:name w:val="Font Style132"/>
    <w:rsid w:val="001D66E8"/>
    <w:rPr>
      <w:rFonts w:ascii="Trebuchet MS" w:hAnsi="Trebuchet MS" w:cs="Trebuchet MS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2817</Words>
  <Characters>16058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2020-02-07T15:49:00Z</dcterms:created>
  <dcterms:modified xsi:type="dcterms:W3CDTF">2020-02-07T15:49:00Z</dcterms:modified>
</cp:coreProperties>
</file>